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E5D0E" w:rsidRDefault="009E5D0E">
      <w:pPr>
        <w:spacing w:after="0" w:line="240" w:lineRule="auto"/>
        <w:jc w:val="right"/>
        <w:outlineLvl w:val="0"/>
        <w:rPr>
          <w:rFonts w:ascii="Arial" w:eastAsia="Arial Unicode MS" w:hAnsi="Arial" w:cs="Arial"/>
          <w:sz w:val="20"/>
          <w:szCs w:val="20"/>
        </w:rPr>
      </w:pPr>
    </w:p>
    <w:p w:rsidR="00955F27" w:rsidRPr="00955F27" w:rsidRDefault="00955F27">
      <w:pPr>
        <w:spacing w:after="0" w:line="240" w:lineRule="auto"/>
        <w:jc w:val="right"/>
        <w:outlineLvl w:val="0"/>
        <w:rPr>
          <w:rFonts w:ascii="Arial" w:eastAsia="Arial Unicode MS" w:hAnsi="Arial" w:cs="Arial"/>
          <w:b/>
          <w:sz w:val="20"/>
          <w:szCs w:val="20"/>
        </w:rPr>
      </w:pPr>
      <w:r w:rsidRPr="00955F27">
        <w:rPr>
          <w:rFonts w:ascii="Arial" w:eastAsia="Arial Unicode MS" w:hAnsi="Arial" w:cs="Arial"/>
          <w:b/>
          <w:sz w:val="20"/>
          <w:szCs w:val="20"/>
        </w:rPr>
        <w:t>Comunicato Stampa</w:t>
      </w:r>
    </w:p>
    <w:p w:rsidR="00FD1E44" w:rsidRPr="00955F27" w:rsidRDefault="00FD1E44" w:rsidP="00955F27">
      <w:pPr>
        <w:spacing w:after="0" w:line="240" w:lineRule="auto"/>
        <w:jc w:val="center"/>
        <w:rPr>
          <w:rFonts w:ascii="Arial" w:hAnsi="Arial" w:cs="Arial"/>
          <w:color w:val="000000" w:themeColor="text1"/>
          <w:sz w:val="23"/>
          <w:szCs w:val="23"/>
        </w:rPr>
      </w:pPr>
      <w:r w:rsidRPr="00955F27">
        <w:rPr>
          <w:rStyle w:val="Enfasigrassetto"/>
          <w:rFonts w:ascii="Arial" w:hAnsi="Arial" w:cs="Arial"/>
          <w:color w:val="000000" w:themeColor="text1"/>
          <w:sz w:val="30"/>
          <w:szCs w:val="30"/>
        </w:rPr>
        <w:t xml:space="preserve">NAPLES SHIPPING WEEK </w:t>
      </w:r>
      <w:r w:rsidRPr="00955F27">
        <w:rPr>
          <w:rFonts w:ascii="Arial" w:hAnsi="Arial" w:cs="Arial"/>
          <w:color w:val="000000" w:themeColor="text1"/>
          <w:sz w:val="30"/>
          <w:szCs w:val="30"/>
        </w:rPr>
        <w:br/>
      </w:r>
      <w:r w:rsidRPr="00955F27">
        <w:rPr>
          <w:rFonts w:ascii="Arial" w:hAnsi="Arial" w:cs="Arial"/>
          <w:color w:val="000000" w:themeColor="text1"/>
          <w:sz w:val="28"/>
          <w:szCs w:val="28"/>
        </w:rPr>
        <w:t>III EDIZIONE</w:t>
      </w:r>
      <w:r w:rsidR="00622DE4" w:rsidRPr="00955F27">
        <w:rPr>
          <w:rFonts w:ascii="Arial" w:hAnsi="Arial" w:cs="Arial"/>
          <w:color w:val="000000" w:themeColor="text1"/>
          <w:sz w:val="28"/>
          <w:szCs w:val="28"/>
        </w:rPr>
        <w:t xml:space="preserve"> -Napoli, </w:t>
      </w:r>
      <w:r w:rsidRPr="00955F27">
        <w:rPr>
          <w:rStyle w:val="Enfasicorsivo"/>
          <w:rFonts w:ascii="Arial" w:hAnsi="Arial" w:cs="Arial"/>
          <w:color w:val="000000" w:themeColor="text1"/>
          <w:sz w:val="28"/>
          <w:szCs w:val="28"/>
        </w:rPr>
        <w:t>24 - 29 SETTEMBRE 2018</w:t>
      </w:r>
    </w:p>
    <w:p w:rsidR="00FD1E44" w:rsidRPr="00955F27" w:rsidRDefault="00955F27" w:rsidP="00FD1E44">
      <w:pPr>
        <w:spacing w:before="240" w:after="240" w:line="360" w:lineRule="auto"/>
        <w:jc w:val="center"/>
        <w:rPr>
          <w:rStyle w:val="Enfasicorsivo"/>
          <w:rFonts w:ascii="Arial" w:hAnsi="Arial" w:cs="Arial"/>
          <w:b/>
          <w:color w:val="FF0000"/>
          <w:sz w:val="30"/>
          <w:szCs w:val="30"/>
        </w:rPr>
      </w:pPr>
      <w:r w:rsidRPr="00955F27">
        <w:rPr>
          <w:rStyle w:val="Enfasicorsivo"/>
          <w:rFonts w:ascii="Arial" w:hAnsi="Arial" w:cs="Arial"/>
          <w:b/>
          <w:color w:val="FF0000"/>
          <w:sz w:val="30"/>
          <w:szCs w:val="30"/>
        </w:rPr>
        <w:t>Guardia Costiera Istituzione Ospite</w:t>
      </w:r>
    </w:p>
    <w:p w:rsidR="00C412EF" w:rsidRPr="00955F27" w:rsidRDefault="00C412EF" w:rsidP="00C412EF">
      <w:pPr>
        <w:spacing w:before="240" w:after="240" w:line="240" w:lineRule="auto"/>
        <w:jc w:val="both"/>
        <w:rPr>
          <w:rFonts w:ascii="Arial" w:hAnsi="Arial" w:cs="Arial"/>
        </w:rPr>
      </w:pPr>
      <w:r w:rsidRPr="00955F27">
        <w:rPr>
          <w:rFonts w:ascii="Arial" w:hAnsi="Arial" w:cs="Arial"/>
          <w:color w:val="000000"/>
        </w:rPr>
        <w:t xml:space="preserve">Anche per questa terza edizione della </w:t>
      </w:r>
      <w:proofErr w:type="spellStart"/>
      <w:r w:rsidRPr="00955F27">
        <w:rPr>
          <w:rFonts w:ascii="Arial" w:hAnsi="Arial" w:cs="Arial"/>
          <w:color w:val="000000"/>
        </w:rPr>
        <w:t>Naples</w:t>
      </w:r>
      <w:proofErr w:type="spellEnd"/>
      <w:r w:rsidRPr="00955F27">
        <w:rPr>
          <w:rFonts w:ascii="Arial" w:hAnsi="Arial" w:cs="Arial"/>
          <w:color w:val="000000"/>
        </w:rPr>
        <w:t xml:space="preserve"> Shipping Week la </w:t>
      </w:r>
      <w:r w:rsidRPr="00955F27">
        <w:rPr>
          <w:rFonts w:ascii="Arial" w:hAnsi="Arial" w:cs="Arial"/>
          <w:b/>
          <w:color w:val="000000"/>
        </w:rPr>
        <w:t>Guardia Costiera</w:t>
      </w:r>
      <w:r w:rsidRPr="00955F27">
        <w:rPr>
          <w:rFonts w:ascii="Arial" w:hAnsi="Arial" w:cs="Arial"/>
          <w:color w:val="000000"/>
        </w:rPr>
        <w:t xml:space="preserve"> sarà presente in qualità di </w:t>
      </w:r>
      <w:r w:rsidRPr="00955F27">
        <w:rPr>
          <w:rFonts w:ascii="Arial" w:hAnsi="Arial" w:cs="Arial"/>
          <w:b/>
        </w:rPr>
        <w:t>Partner Istituzionale</w:t>
      </w:r>
      <w:r w:rsidRPr="00955F27">
        <w:rPr>
          <w:rFonts w:ascii="Arial" w:hAnsi="Arial" w:cs="Arial"/>
        </w:rPr>
        <w:t xml:space="preserve"> dell’evento nel ruolo </w:t>
      </w:r>
      <w:r w:rsidRPr="00955F27">
        <w:rPr>
          <w:rFonts w:ascii="Arial" w:hAnsi="Arial" w:cs="Arial"/>
          <w:i/>
        </w:rPr>
        <w:t>leader</w:t>
      </w:r>
      <w:r w:rsidRPr="00955F27">
        <w:rPr>
          <w:rFonts w:ascii="Arial" w:hAnsi="Arial" w:cs="Arial"/>
        </w:rPr>
        <w:t xml:space="preserve">, che nel tempo, il Corpo ha saputo raggiungere nell’ambito della sicurezza della navigazione e del trasporto marittimo, della salvaguardia della vita umana in mare, oltreché la tutela dell’ambiente marino, dei suoi ecosistemi e l’attività di vigilanza dell’intera filiera della pesca marittima, dalla tutela delle risorse a quella del consumatore finale. A queste ultime si aggiungono le ispezioni sul naviglio nazionale mercantile, da pesca e da diporto, condotta anche sulle navi mercantili estere che scalano i porti nazionali. </w:t>
      </w:r>
    </w:p>
    <w:p w:rsidR="001A6FD2" w:rsidRPr="00955F27" w:rsidRDefault="00C412EF" w:rsidP="00DB1E38">
      <w:pPr>
        <w:spacing w:before="240" w:after="240" w:line="240" w:lineRule="auto"/>
        <w:jc w:val="both"/>
        <w:rPr>
          <w:rFonts w:ascii="Arial" w:hAnsi="Arial" w:cs="Arial"/>
        </w:rPr>
      </w:pPr>
      <w:r w:rsidRPr="00955F27">
        <w:rPr>
          <w:rFonts w:ascii="Arial" w:hAnsi="Arial" w:cs="Arial"/>
        </w:rPr>
        <w:t xml:space="preserve">Nei giorni </w:t>
      </w:r>
      <w:r w:rsidRPr="00955F27">
        <w:rPr>
          <w:rFonts w:ascii="Arial" w:hAnsi="Arial" w:cs="Arial"/>
          <w:b/>
        </w:rPr>
        <w:t>24 e 25</w:t>
      </w:r>
      <w:r w:rsidRPr="00955F27">
        <w:rPr>
          <w:rFonts w:ascii="Arial" w:hAnsi="Arial" w:cs="Arial"/>
        </w:rPr>
        <w:t xml:space="preserve"> settembre, dalle 09.00 alle 13.00, la Guardia Costiera incontrerà i giovani organizzando </w:t>
      </w:r>
      <w:r w:rsidRPr="00955F27">
        <w:rPr>
          <w:rFonts w:ascii="Arial" w:hAnsi="Arial" w:cs="Arial"/>
          <w:b/>
        </w:rPr>
        <w:t>visite guidate</w:t>
      </w:r>
      <w:r w:rsidRPr="00955F27">
        <w:rPr>
          <w:rFonts w:ascii="Arial" w:hAnsi="Arial" w:cs="Arial"/>
        </w:rPr>
        <w:t xml:space="preserve"> preso la Capitaneria di Porto. Occasione unica per gli studenti di condividere per qualche ora il lavoro della Guardia Costiera visitando la </w:t>
      </w:r>
      <w:r w:rsidRPr="00955F27">
        <w:rPr>
          <w:rFonts w:ascii="Arial" w:hAnsi="Arial" w:cs="Arial"/>
          <w:b/>
        </w:rPr>
        <w:t>Sala Operativa</w:t>
      </w:r>
      <w:r w:rsidRPr="00955F27">
        <w:rPr>
          <w:rFonts w:ascii="Arial" w:hAnsi="Arial" w:cs="Arial"/>
        </w:rPr>
        <w:t xml:space="preserve"> del </w:t>
      </w:r>
      <w:bookmarkStart w:id="0" w:name="_Hlk524954189"/>
      <w:r w:rsidRPr="00955F27">
        <w:rPr>
          <w:rFonts w:ascii="Arial" w:hAnsi="Arial" w:cs="Arial"/>
          <w:b/>
          <w:i/>
        </w:rPr>
        <w:t>Maritime Rescue Sub Center</w:t>
      </w:r>
      <w:r w:rsidRPr="00955F27">
        <w:rPr>
          <w:rFonts w:ascii="Arial" w:hAnsi="Arial" w:cs="Arial"/>
        </w:rPr>
        <w:t xml:space="preserve"> di Napoli, dove vengono affrontate le emergenze e i soccorsi in mare, e i </w:t>
      </w:r>
      <w:r w:rsidRPr="00955F27">
        <w:rPr>
          <w:rFonts w:ascii="Arial" w:hAnsi="Arial" w:cs="Arial"/>
          <w:b/>
        </w:rPr>
        <w:t>mezzi navali</w:t>
      </w:r>
      <w:r w:rsidRPr="00955F27">
        <w:rPr>
          <w:rFonts w:ascii="Arial" w:hAnsi="Arial" w:cs="Arial"/>
        </w:rPr>
        <w:t xml:space="preserve">. </w:t>
      </w:r>
    </w:p>
    <w:bookmarkEnd w:id="0"/>
    <w:p w:rsidR="00FD1E44" w:rsidRPr="00955F27" w:rsidRDefault="00C412EF" w:rsidP="00DB1E38">
      <w:pPr>
        <w:spacing w:before="240" w:after="240" w:line="240" w:lineRule="auto"/>
        <w:jc w:val="both"/>
        <w:rPr>
          <w:rFonts w:ascii="Arial" w:hAnsi="Arial" w:cs="Arial"/>
        </w:rPr>
      </w:pPr>
      <w:r w:rsidRPr="00955F27">
        <w:rPr>
          <w:rFonts w:ascii="Arial" w:hAnsi="Arial" w:cs="Arial"/>
        </w:rPr>
        <w:t xml:space="preserve">Sempre il </w:t>
      </w:r>
      <w:r w:rsidRPr="00955F27">
        <w:rPr>
          <w:rFonts w:ascii="Arial" w:hAnsi="Arial" w:cs="Arial"/>
          <w:b/>
        </w:rPr>
        <w:t>24</w:t>
      </w:r>
      <w:r w:rsidRPr="00955F27">
        <w:rPr>
          <w:rFonts w:ascii="Arial" w:hAnsi="Arial" w:cs="Arial"/>
        </w:rPr>
        <w:t xml:space="preserve"> pomeriggio la Capitaneria di </w:t>
      </w:r>
      <w:r w:rsidR="00DB1E38" w:rsidRPr="00955F27">
        <w:rPr>
          <w:rFonts w:ascii="Arial" w:hAnsi="Arial" w:cs="Arial"/>
        </w:rPr>
        <w:t>P</w:t>
      </w:r>
      <w:r w:rsidRPr="00955F27">
        <w:rPr>
          <w:rFonts w:ascii="Arial" w:hAnsi="Arial" w:cs="Arial"/>
        </w:rPr>
        <w:t xml:space="preserve">orto di Napoli sarà la sede di un </w:t>
      </w:r>
      <w:r w:rsidRPr="00955F27">
        <w:rPr>
          <w:rFonts w:ascii="Arial" w:hAnsi="Arial" w:cs="Arial"/>
          <w:b/>
        </w:rPr>
        <w:t>Workshop</w:t>
      </w:r>
      <w:r w:rsidRPr="00955F27">
        <w:rPr>
          <w:rFonts w:ascii="Arial" w:hAnsi="Arial" w:cs="Arial"/>
        </w:rPr>
        <w:t xml:space="preserve"> “La Guardia Costiera a tutela delle Aree Marine protette della Campania”; a seguire visita presso il </w:t>
      </w:r>
      <w:r w:rsidRPr="00955F27">
        <w:rPr>
          <w:rFonts w:ascii="Arial" w:hAnsi="Arial" w:cs="Arial"/>
          <w:b/>
        </w:rPr>
        <w:t>Parco archeologico sommerso di Baia</w:t>
      </w:r>
      <w:r w:rsidRPr="00955F27">
        <w:rPr>
          <w:rFonts w:ascii="Arial" w:hAnsi="Arial" w:cs="Arial"/>
        </w:rPr>
        <w:t>.</w:t>
      </w:r>
    </w:p>
    <w:p w:rsidR="0074563B" w:rsidRDefault="00C412EF" w:rsidP="00361180">
      <w:pPr>
        <w:spacing w:before="240" w:after="240" w:line="240" w:lineRule="auto"/>
        <w:jc w:val="both"/>
        <w:rPr>
          <w:rFonts w:ascii="Arial" w:hAnsi="Arial" w:cs="Arial"/>
          <w:b/>
          <w:color w:val="000000"/>
        </w:rPr>
      </w:pPr>
      <w:r w:rsidRPr="00955F27">
        <w:rPr>
          <w:rFonts w:ascii="Arial" w:hAnsi="Arial" w:cs="Arial"/>
          <w:color w:val="000000"/>
        </w:rPr>
        <w:t xml:space="preserve">Durante la NSW, nell’ambito della </w:t>
      </w:r>
      <w:r w:rsidRPr="00955F27">
        <w:rPr>
          <w:rFonts w:ascii="Arial" w:hAnsi="Arial" w:cs="Arial"/>
          <w:b/>
          <w:bCs/>
        </w:rPr>
        <w:t>10^ edizione</w:t>
      </w:r>
      <w:r w:rsidRPr="00955F27">
        <w:rPr>
          <w:rFonts w:ascii="Arial" w:hAnsi="Arial" w:cs="Arial"/>
          <w:color w:val="000000"/>
        </w:rPr>
        <w:t xml:space="preserve"> </w:t>
      </w:r>
      <w:r w:rsidRPr="00955F27">
        <w:rPr>
          <w:rFonts w:ascii="Arial" w:hAnsi="Arial" w:cs="Arial"/>
          <w:b/>
          <w:bCs/>
        </w:rPr>
        <w:t>PORT&amp;SHIPPINGTECH,</w:t>
      </w:r>
      <w:r w:rsidRPr="00955F27">
        <w:rPr>
          <w:rFonts w:ascii="Arial" w:hAnsi="Arial" w:cs="Arial"/>
          <w:color w:val="000000"/>
        </w:rPr>
        <w:t xml:space="preserve"> il forum internazionale dedicato all’innovazione tecnologica per lo sviluppo del cluster marittimo, la Guardia Costiera interverrà con </w:t>
      </w:r>
      <w:r w:rsidRPr="00955F27">
        <w:rPr>
          <w:rFonts w:ascii="Arial" w:hAnsi="Arial" w:cs="Arial"/>
          <w:b/>
          <w:color w:val="000000"/>
        </w:rPr>
        <w:t>dieci qualificati relatori</w:t>
      </w:r>
      <w:r w:rsidRPr="00955F27">
        <w:rPr>
          <w:rFonts w:ascii="Arial" w:hAnsi="Arial" w:cs="Arial"/>
          <w:color w:val="000000"/>
        </w:rPr>
        <w:t xml:space="preserve"> con particolare riferimento: al </w:t>
      </w:r>
      <w:r w:rsidRPr="00955F27">
        <w:rPr>
          <w:rFonts w:ascii="Arial" w:hAnsi="Arial" w:cs="Arial"/>
          <w:b/>
          <w:bCs/>
        </w:rPr>
        <w:t xml:space="preserve">GREEN SHIPPING SUMMIT, </w:t>
      </w:r>
      <w:r w:rsidRPr="00955F27">
        <w:rPr>
          <w:rFonts w:ascii="Arial" w:hAnsi="Arial" w:cs="Arial"/>
          <w:color w:val="000000"/>
        </w:rPr>
        <w:t xml:space="preserve">la conferenza dedicata alle best practice e ai nuovi carburanti per l'efficienza energetica ed ambientale del trasporto marittimo; </w:t>
      </w:r>
      <w:r w:rsidRPr="00955F27">
        <w:rPr>
          <w:rFonts w:ascii="Arial" w:hAnsi="Arial" w:cs="Arial"/>
          <w:b/>
          <w:bCs/>
        </w:rPr>
        <w:t>SHIPPING TECHNOTREND</w:t>
      </w:r>
      <w:r w:rsidRPr="00955F27">
        <w:rPr>
          <w:rFonts w:ascii="Arial" w:hAnsi="Arial" w:cs="Arial"/>
          <w:color w:val="000000"/>
        </w:rPr>
        <w:t xml:space="preserve">, il confronto dedicato alle tecnologie disruptive per lo sviluppo competitivo e sostenibile del trasporto marittimo; la prima e la seconda sessione di </w:t>
      </w:r>
      <w:r w:rsidRPr="00955F27">
        <w:rPr>
          <w:rFonts w:ascii="Arial" w:hAnsi="Arial" w:cs="Arial"/>
          <w:b/>
          <w:bCs/>
        </w:rPr>
        <w:t xml:space="preserve">NUOVI MERCATI </w:t>
      </w:r>
      <w:r w:rsidRPr="00955F27">
        <w:rPr>
          <w:rFonts w:ascii="Arial" w:hAnsi="Arial" w:cs="Arial"/>
          <w:color w:val="000000"/>
        </w:rPr>
        <w:t xml:space="preserve">dedicate alle nuove sfide del Mediterraneo. Sono previsti anche interventi nei panel dedicati alla tematica del </w:t>
      </w:r>
      <w:r w:rsidRPr="00955F27">
        <w:rPr>
          <w:rFonts w:ascii="Arial" w:hAnsi="Arial" w:cs="Arial"/>
          <w:b/>
          <w:bCs/>
        </w:rPr>
        <w:t xml:space="preserve">SAFETY &amp; WELFARE </w:t>
      </w:r>
      <w:r w:rsidRPr="00955F27">
        <w:rPr>
          <w:rFonts w:ascii="Arial" w:hAnsi="Arial" w:cs="Arial"/>
          <w:bCs/>
        </w:rPr>
        <w:t>e la gestione della Sicurezza delle attività portuali e sulla</w:t>
      </w:r>
      <w:r w:rsidRPr="00955F27">
        <w:rPr>
          <w:rFonts w:ascii="Arial" w:hAnsi="Arial" w:cs="Arial"/>
          <w:b/>
          <w:bCs/>
        </w:rPr>
        <w:t xml:space="preserve"> </w:t>
      </w:r>
      <w:r w:rsidRPr="00955F27">
        <w:rPr>
          <w:rFonts w:ascii="Arial" w:hAnsi="Arial" w:cs="Arial"/>
          <w:color w:val="000000"/>
        </w:rPr>
        <w:t xml:space="preserve">digitalizzazione dei nuovi sistemi portuali nella sessione </w:t>
      </w:r>
      <w:r w:rsidRPr="00955F27">
        <w:rPr>
          <w:rFonts w:ascii="Arial" w:hAnsi="Arial" w:cs="Arial"/>
          <w:b/>
          <w:color w:val="000000"/>
        </w:rPr>
        <w:t>SMART PORT &amp; LOGISTIC.</w:t>
      </w:r>
      <w:r w:rsidR="00DB1E38" w:rsidRPr="00955F27">
        <w:rPr>
          <w:rFonts w:ascii="Arial" w:hAnsi="Arial" w:cs="Arial"/>
          <w:b/>
          <w:color w:val="000000"/>
        </w:rPr>
        <w:t xml:space="preserve"> </w:t>
      </w:r>
    </w:p>
    <w:p w:rsidR="00DB1E38" w:rsidRPr="00955F27" w:rsidRDefault="00DB1E38" w:rsidP="00361180">
      <w:pPr>
        <w:spacing w:before="240" w:after="240" w:line="240" w:lineRule="auto"/>
        <w:jc w:val="both"/>
        <w:rPr>
          <w:rFonts w:ascii="Arial" w:hAnsi="Arial" w:cs="Arial"/>
          <w:bCs/>
        </w:rPr>
      </w:pPr>
      <w:bookmarkStart w:id="1" w:name="_GoBack"/>
      <w:bookmarkEnd w:id="1"/>
      <w:r w:rsidRPr="00955F27">
        <w:rPr>
          <w:rFonts w:ascii="Arial" w:hAnsi="Arial" w:cs="Arial"/>
          <w:color w:val="000000"/>
        </w:rPr>
        <w:t xml:space="preserve">Sempre nell’ambito del Forum, </w:t>
      </w:r>
      <w:r w:rsidRPr="00955F27">
        <w:rPr>
          <w:rFonts w:ascii="Arial" w:hAnsi="Arial" w:cs="Arial"/>
          <w:b/>
          <w:color w:val="000000"/>
        </w:rPr>
        <w:t>giovedì 27 settembre</w:t>
      </w:r>
      <w:r w:rsidRPr="00955F27">
        <w:rPr>
          <w:rFonts w:ascii="Arial" w:hAnsi="Arial" w:cs="Arial"/>
          <w:color w:val="000000"/>
        </w:rPr>
        <w:t xml:space="preserve">, alle ore 11 nella Sala Calipso del Centro Congressi della Stazione Marittima, si svolgerà </w:t>
      </w:r>
      <w:r w:rsidRPr="00955F27">
        <w:rPr>
          <w:rFonts w:ascii="Arial" w:hAnsi="Arial" w:cs="Arial"/>
          <w:b/>
          <w:bCs/>
        </w:rPr>
        <w:t>LE AREE MARINE PROTETTE DELLA CAMPANIA: IL RUOLO DELLE CP</w:t>
      </w:r>
      <w:r w:rsidRPr="00955F27">
        <w:rPr>
          <w:rFonts w:ascii="Arial" w:hAnsi="Arial" w:cs="Arial"/>
          <w:bCs/>
        </w:rPr>
        <w:t xml:space="preserve">, </w:t>
      </w:r>
      <w:r w:rsidRPr="00955F27">
        <w:rPr>
          <w:rFonts w:ascii="Arial" w:hAnsi="Arial" w:cs="Arial"/>
          <w:color w:val="000000"/>
        </w:rPr>
        <w:t xml:space="preserve">la sessione a cura </w:t>
      </w:r>
      <w:r w:rsidRPr="00955F27">
        <w:rPr>
          <w:rFonts w:ascii="Arial" w:hAnsi="Arial" w:cs="Arial"/>
          <w:bCs/>
        </w:rPr>
        <w:t xml:space="preserve">del Corpo delle Capitanerie di Porto – Guardia Costiera che vedrà coinvolti autorevoli esperti nell’illustrare la normativa di riferimento e </w:t>
      </w:r>
      <w:r w:rsidR="00361180" w:rsidRPr="00955F27">
        <w:rPr>
          <w:rFonts w:ascii="Arial" w:hAnsi="Arial" w:cs="Arial"/>
          <w:bCs/>
        </w:rPr>
        <w:t>il ruolo delle Capitanerie nella tutela dell’ambiente Marino.</w:t>
      </w:r>
    </w:p>
    <w:p w:rsidR="00955F27" w:rsidRDefault="00955F27" w:rsidP="00955F27">
      <w:pPr>
        <w:shd w:val="clear" w:color="auto" w:fill="FFFFFF"/>
        <w:spacing w:after="0" w:line="240" w:lineRule="auto"/>
        <w:rPr>
          <w:rFonts w:ascii="Arial" w:hAnsi="Arial" w:cs="Arial"/>
          <w:b/>
          <w:bCs/>
          <w:color w:val="000000" w:themeColor="text1"/>
          <w:sz w:val="19"/>
          <w:szCs w:val="19"/>
        </w:rPr>
      </w:pPr>
    </w:p>
    <w:p w:rsidR="00955F27" w:rsidRPr="00955F27" w:rsidRDefault="00955F27" w:rsidP="00955F27">
      <w:pPr>
        <w:shd w:val="clear" w:color="auto" w:fill="FFFFFF"/>
        <w:spacing w:after="0" w:line="240" w:lineRule="auto"/>
        <w:rPr>
          <w:rFonts w:ascii="Arial" w:hAnsi="Arial" w:cs="Arial"/>
          <w:b/>
          <w:bCs/>
          <w:color w:val="000000" w:themeColor="text1"/>
          <w:sz w:val="19"/>
          <w:szCs w:val="19"/>
        </w:rPr>
      </w:pPr>
      <w:r w:rsidRPr="00955F27">
        <w:rPr>
          <w:rFonts w:ascii="Arial" w:hAnsi="Arial" w:cs="Arial"/>
          <w:b/>
          <w:bCs/>
          <w:color w:val="000000" w:themeColor="text1"/>
          <w:sz w:val="19"/>
          <w:szCs w:val="19"/>
        </w:rPr>
        <w:t>Per informazioni:</w:t>
      </w:r>
    </w:p>
    <w:p w:rsidR="00955F27" w:rsidRPr="00955F27" w:rsidRDefault="00955F27" w:rsidP="00955F27">
      <w:pPr>
        <w:shd w:val="clear" w:color="auto" w:fill="FFFFFF"/>
        <w:spacing w:after="0" w:line="240" w:lineRule="auto"/>
        <w:rPr>
          <w:rFonts w:ascii="Arial" w:hAnsi="Arial" w:cs="Arial"/>
          <w:color w:val="000000" w:themeColor="text1"/>
          <w:sz w:val="19"/>
          <w:szCs w:val="19"/>
        </w:rPr>
      </w:pPr>
      <w:r w:rsidRPr="00955F27">
        <w:rPr>
          <w:rFonts w:ascii="Arial" w:hAnsi="Arial" w:cs="Arial"/>
          <w:b/>
          <w:bCs/>
          <w:color w:val="000000" w:themeColor="text1"/>
          <w:sz w:val="19"/>
          <w:szCs w:val="19"/>
        </w:rPr>
        <w:t>C.C. (CP) Dario GERARDI</w:t>
      </w:r>
    </w:p>
    <w:p w:rsidR="00955F27" w:rsidRPr="00955F27" w:rsidRDefault="00955F27" w:rsidP="00955F27">
      <w:pPr>
        <w:shd w:val="clear" w:color="auto" w:fill="FFFFFF"/>
        <w:spacing w:after="0" w:line="240" w:lineRule="auto"/>
        <w:rPr>
          <w:rFonts w:ascii="Arial" w:hAnsi="Arial" w:cs="Arial"/>
          <w:color w:val="000000" w:themeColor="text1"/>
          <w:sz w:val="19"/>
          <w:szCs w:val="19"/>
        </w:rPr>
      </w:pPr>
      <w:r w:rsidRPr="00955F27">
        <w:rPr>
          <w:rFonts w:ascii="Arial" w:hAnsi="Arial" w:cs="Arial"/>
          <w:color w:val="000000" w:themeColor="text1"/>
          <w:sz w:val="20"/>
          <w:szCs w:val="20"/>
        </w:rPr>
        <w:t>Direzione Marittima di Napoli</w:t>
      </w:r>
    </w:p>
    <w:p w:rsidR="00955F27" w:rsidRPr="00955F27" w:rsidRDefault="00955F27" w:rsidP="00955F27">
      <w:pPr>
        <w:shd w:val="clear" w:color="auto" w:fill="FFFFFF"/>
        <w:spacing w:after="0" w:line="240" w:lineRule="auto"/>
        <w:rPr>
          <w:rFonts w:ascii="Arial" w:hAnsi="Arial" w:cs="Arial"/>
          <w:color w:val="000000" w:themeColor="text1"/>
          <w:sz w:val="19"/>
          <w:szCs w:val="19"/>
        </w:rPr>
      </w:pPr>
      <w:r w:rsidRPr="00955F27">
        <w:rPr>
          <w:rFonts w:ascii="Arial" w:hAnsi="Arial" w:cs="Arial"/>
          <w:color w:val="000000" w:themeColor="text1"/>
          <w:sz w:val="20"/>
          <w:szCs w:val="20"/>
        </w:rPr>
        <w:t>Capo Ufficio Studi e Relazioni Esterne</w:t>
      </w:r>
    </w:p>
    <w:p w:rsidR="00955F27" w:rsidRPr="00955F27" w:rsidRDefault="00955F27" w:rsidP="00955F27">
      <w:pPr>
        <w:shd w:val="clear" w:color="auto" w:fill="FFFFFF"/>
        <w:spacing w:after="0" w:line="240" w:lineRule="auto"/>
        <w:rPr>
          <w:rFonts w:ascii="Arial" w:hAnsi="Arial" w:cs="Arial"/>
          <w:color w:val="000000" w:themeColor="text1"/>
          <w:sz w:val="19"/>
          <w:szCs w:val="19"/>
        </w:rPr>
      </w:pPr>
      <w:r w:rsidRPr="00955F27">
        <w:rPr>
          <w:rFonts w:ascii="Arial" w:hAnsi="Arial" w:cs="Arial"/>
          <w:color w:val="000000" w:themeColor="text1"/>
          <w:sz w:val="20"/>
          <w:szCs w:val="20"/>
          <w:lang w:val="en-US"/>
        </w:rPr>
        <w:t>Cell.: 328 - 9538285</w:t>
      </w:r>
    </w:p>
    <w:p w:rsidR="00955F27" w:rsidRPr="00955F27" w:rsidRDefault="00955F27" w:rsidP="00955F27">
      <w:pPr>
        <w:shd w:val="clear" w:color="auto" w:fill="FFFFFF"/>
        <w:spacing w:after="0" w:line="240" w:lineRule="auto"/>
        <w:rPr>
          <w:rFonts w:ascii="Arial" w:hAnsi="Arial" w:cs="Arial"/>
          <w:color w:val="000000" w:themeColor="text1"/>
          <w:sz w:val="19"/>
          <w:szCs w:val="19"/>
        </w:rPr>
      </w:pPr>
      <w:r w:rsidRPr="00955F27">
        <w:rPr>
          <w:rFonts w:ascii="Arial" w:hAnsi="Arial" w:cs="Arial"/>
          <w:color w:val="000000" w:themeColor="text1"/>
          <w:sz w:val="20"/>
          <w:szCs w:val="20"/>
          <w:lang w:val="en-US"/>
        </w:rPr>
        <w:t>Tel.: 081 - 2445453/419</w:t>
      </w:r>
    </w:p>
    <w:p w:rsidR="00955F27" w:rsidRPr="00955F27" w:rsidRDefault="00955F27" w:rsidP="00955F27">
      <w:pPr>
        <w:shd w:val="clear" w:color="auto" w:fill="FFFFFF"/>
        <w:spacing w:after="0" w:line="240" w:lineRule="auto"/>
        <w:rPr>
          <w:rFonts w:ascii="Arial" w:hAnsi="Arial" w:cs="Arial"/>
          <w:color w:val="000000" w:themeColor="text1"/>
          <w:sz w:val="19"/>
          <w:szCs w:val="19"/>
        </w:rPr>
      </w:pPr>
      <w:r w:rsidRPr="00955F27">
        <w:rPr>
          <w:rFonts w:ascii="Arial" w:hAnsi="Arial" w:cs="Arial"/>
          <w:color w:val="000000" w:themeColor="text1"/>
          <w:sz w:val="20"/>
          <w:szCs w:val="20"/>
          <w:lang w:val="en-US"/>
        </w:rPr>
        <w:t>Fax: 081 – 207165</w:t>
      </w:r>
    </w:p>
    <w:p w:rsidR="00DB1E38" w:rsidRDefault="00955F27" w:rsidP="00955F27">
      <w:pPr>
        <w:shd w:val="clear" w:color="auto" w:fill="FFFFFF"/>
        <w:spacing w:after="0" w:line="240" w:lineRule="auto"/>
        <w:rPr>
          <w:rFonts w:ascii="Times New Roman" w:hAnsi="Times New Roman"/>
          <w:b/>
          <w:sz w:val="21"/>
          <w:szCs w:val="21"/>
        </w:rPr>
      </w:pPr>
      <w:r w:rsidRPr="00955F27">
        <w:rPr>
          <w:rFonts w:ascii="Arial" w:hAnsi="Arial" w:cs="Arial"/>
          <w:color w:val="000000" w:themeColor="text1"/>
          <w:sz w:val="20"/>
          <w:szCs w:val="20"/>
          <w:lang w:val="en-US"/>
        </w:rPr>
        <w:t>e-mail:</w:t>
      </w:r>
      <w:r>
        <w:rPr>
          <w:rFonts w:ascii="Arial" w:hAnsi="Arial" w:cs="Arial"/>
          <w:color w:val="000080"/>
          <w:sz w:val="20"/>
          <w:szCs w:val="20"/>
          <w:lang w:val="en-US"/>
        </w:rPr>
        <w:t> </w:t>
      </w:r>
      <w:hyperlink r:id="rId8" w:tgtFrame="_blank" w:history="1">
        <w:r>
          <w:rPr>
            <w:rStyle w:val="Collegamentoipertestuale"/>
            <w:rFonts w:ascii="Arial" w:hAnsi="Arial" w:cs="Arial"/>
            <w:color w:val="1155CC"/>
            <w:lang w:val="en-US"/>
          </w:rPr>
          <w:t>dario.gerardi@mit.gov.it</w:t>
        </w:r>
      </w:hyperlink>
    </w:p>
    <w:sectPr w:rsidR="00DB1E38" w:rsidSect="000A0B0C">
      <w:headerReference w:type="default" r:id="rId9"/>
      <w:footerReference w:type="default" r:id="rId10"/>
      <w:pgSz w:w="11906" w:h="16838"/>
      <w:pgMar w:top="1021" w:right="907" w:bottom="1021" w:left="907" w:header="425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94AC5" w:rsidRDefault="00094AC5">
      <w:pPr>
        <w:spacing w:after="0" w:line="240" w:lineRule="auto"/>
      </w:pPr>
      <w:r>
        <w:separator/>
      </w:r>
    </w:p>
  </w:endnote>
  <w:endnote w:type="continuationSeparator" w:id="0">
    <w:p w:rsidR="00094AC5" w:rsidRDefault="00094A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54E20" w:rsidRDefault="00054E20">
    <w:pPr>
      <w:pStyle w:val="Pidipagina"/>
    </w:pPr>
  </w:p>
  <w:p w:rsidR="00054E20" w:rsidRDefault="00054E20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94AC5" w:rsidRDefault="00094AC5">
      <w:pPr>
        <w:spacing w:after="0" w:line="240" w:lineRule="auto"/>
      </w:pPr>
      <w:r>
        <w:separator/>
      </w:r>
    </w:p>
  </w:footnote>
  <w:footnote w:type="continuationSeparator" w:id="0">
    <w:p w:rsidR="00094AC5" w:rsidRDefault="00094A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8931" w:type="dxa"/>
      <w:tblInd w:w="10" w:type="dxa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1675"/>
      <w:gridCol w:w="7256"/>
    </w:tblGrid>
    <w:tr w:rsidR="00955F27" w:rsidTr="00564C23">
      <w:tc>
        <w:tcPr>
          <w:tcW w:w="1560" w:type="dxa"/>
          <w:vAlign w:val="center"/>
        </w:tcPr>
        <w:p w:rsidR="00955F27" w:rsidRPr="0003525D" w:rsidRDefault="00955F27" w:rsidP="00955F27">
          <w:pPr>
            <w:spacing w:after="0"/>
            <w:jc w:val="center"/>
            <w:rPr>
              <w:rFonts w:ascii="Verdana" w:hAnsi="Verdana"/>
              <w:b/>
              <w:color w:val="002060"/>
              <w:sz w:val="34"/>
              <w:szCs w:val="34"/>
            </w:rPr>
          </w:pPr>
          <w:r w:rsidRPr="009D2740">
            <w:rPr>
              <w:rFonts w:ascii="Verdana" w:hAnsi="Verdana"/>
              <w:b/>
              <w:noProof/>
              <w:color w:val="002060"/>
              <w:sz w:val="34"/>
              <w:szCs w:val="34"/>
            </w:rPr>
            <w:drawing>
              <wp:inline distT="0" distB="0" distL="0" distR="0" wp14:anchorId="1CD1455D" wp14:editId="235EBDDB">
                <wp:extent cx="1050925" cy="765175"/>
                <wp:effectExtent l="0" t="0" r="0" b="0"/>
                <wp:docPr id="9221" name="Picture 4" descr="300px-Guardia_Costier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9221" name="Picture 4" descr="300px-Guardia_Costier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50925" cy="7651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371" w:type="dxa"/>
          <w:vAlign w:val="center"/>
        </w:tcPr>
        <w:p w:rsidR="00955F27" w:rsidRPr="00955F27" w:rsidRDefault="00955F27" w:rsidP="00955F27">
          <w:pPr>
            <w:spacing w:after="0"/>
            <w:jc w:val="center"/>
            <w:rPr>
              <w:rFonts w:ascii="Verdana" w:hAnsi="Verdana"/>
              <w:b/>
              <w:color w:val="002060"/>
              <w:sz w:val="34"/>
              <w:szCs w:val="34"/>
            </w:rPr>
          </w:pPr>
          <w:r w:rsidRPr="00955F27">
            <w:rPr>
              <w:rFonts w:ascii="Verdana" w:hAnsi="Verdana"/>
              <w:b/>
              <w:color w:val="002060"/>
              <w:sz w:val="34"/>
              <w:szCs w:val="34"/>
            </w:rPr>
            <w:t xml:space="preserve">DIREZIONE MARITTIMA DELLA </w:t>
          </w:r>
          <w:r w:rsidRPr="00955F27">
            <w:rPr>
              <w:rFonts w:ascii="Verdana" w:hAnsi="Verdana"/>
              <w:b/>
              <w:color w:val="002060"/>
              <w:sz w:val="34"/>
              <w:szCs w:val="34"/>
            </w:rPr>
            <w:t>CAMPANIA</w:t>
          </w:r>
        </w:p>
        <w:p w:rsidR="00955F27" w:rsidRPr="00955F27" w:rsidRDefault="00955F27" w:rsidP="00955F27">
          <w:pPr>
            <w:spacing w:after="0"/>
            <w:jc w:val="center"/>
            <w:rPr>
              <w:rFonts w:ascii="Verdana" w:hAnsi="Verdana"/>
              <w:b/>
              <w:color w:val="002060"/>
              <w:sz w:val="34"/>
              <w:szCs w:val="34"/>
            </w:rPr>
          </w:pPr>
          <w:r w:rsidRPr="0003525D">
            <w:rPr>
              <w:rFonts w:ascii="Verdana" w:hAnsi="Verdana"/>
              <w:b/>
              <w:color w:val="002060"/>
              <w:sz w:val="34"/>
              <w:szCs w:val="34"/>
            </w:rPr>
            <w:t>GUARDIA COSTIERA</w:t>
          </w:r>
        </w:p>
        <w:p w:rsidR="00955F27" w:rsidRPr="00955F27" w:rsidRDefault="00955F27" w:rsidP="00955F27">
          <w:pPr>
            <w:spacing w:after="0"/>
            <w:jc w:val="center"/>
            <w:rPr>
              <w:rFonts w:ascii="Verdana" w:hAnsi="Verdana"/>
              <w:b/>
              <w:color w:val="002060"/>
              <w:sz w:val="34"/>
              <w:szCs w:val="34"/>
            </w:rPr>
          </w:pPr>
          <w:r w:rsidRPr="00955F27">
            <w:rPr>
              <w:rFonts w:ascii="Verdana" w:hAnsi="Verdana"/>
              <w:b/>
              <w:color w:val="002060"/>
              <w:sz w:val="34"/>
              <w:szCs w:val="34"/>
            </w:rPr>
            <w:t>NAPOLI</w:t>
          </w:r>
        </w:p>
      </w:tc>
    </w:tr>
  </w:tbl>
  <w:p w:rsidR="00955F27" w:rsidRDefault="00955F27" w:rsidP="00955F27">
    <w:pPr>
      <w:spacing w:after="0" w:line="240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CE211C"/>
    <w:multiLevelType w:val="multilevel"/>
    <w:tmpl w:val="CE3206B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1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8347EAC"/>
    <w:multiLevelType w:val="multilevel"/>
    <w:tmpl w:val="C1A46A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32604F00"/>
    <w:multiLevelType w:val="multilevel"/>
    <w:tmpl w:val="FDE60C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41FB7A7F"/>
    <w:multiLevelType w:val="hybridMultilevel"/>
    <w:tmpl w:val="469EB2C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50B730B"/>
    <w:multiLevelType w:val="multilevel"/>
    <w:tmpl w:val="77BC01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6EC30AED"/>
    <w:multiLevelType w:val="multilevel"/>
    <w:tmpl w:val="8EA6150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6" w15:restartNumberingAfterBreak="0">
    <w:nsid w:val="725D18F0"/>
    <w:multiLevelType w:val="multilevel"/>
    <w:tmpl w:val="B636E9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755F182E"/>
    <w:multiLevelType w:val="hybridMultilevel"/>
    <w:tmpl w:val="EC2CD8B4"/>
    <w:lvl w:ilvl="0" w:tplc="527EFB5E">
      <w:numFmt w:val="bullet"/>
      <w:lvlText w:val="-"/>
      <w:lvlJc w:val="left"/>
      <w:pPr>
        <w:ind w:left="420" w:hanging="360"/>
      </w:pPr>
      <w:rPr>
        <w:rFonts w:ascii="Tahoma" w:eastAsia="Times New Roman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7"/>
  </w:num>
  <w:num w:numId="5">
    <w:abstractNumId w:val="1"/>
  </w:num>
  <w:num w:numId="6">
    <w:abstractNumId w:val="4"/>
  </w:num>
  <w:num w:numId="7">
    <w:abstractNumId w:val="6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5"/>
  <w:proofState w:spelling="clean" w:grammar="clean"/>
  <w:defaultTabStop w:val="708"/>
  <w:hyphenationZone w:val="283"/>
  <w:evenAndOddHeaders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E5D0E"/>
    <w:rsid w:val="000122FD"/>
    <w:rsid w:val="00013F53"/>
    <w:rsid w:val="000361D4"/>
    <w:rsid w:val="00045ED9"/>
    <w:rsid w:val="00054E20"/>
    <w:rsid w:val="00077C3B"/>
    <w:rsid w:val="000831EA"/>
    <w:rsid w:val="00090228"/>
    <w:rsid w:val="00094AC5"/>
    <w:rsid w:val="000A005F"/>
    <w:rsid w:val="000A0B0C"/>
    <w:rsid w:val="00106D12"/>
    <w:rsid w:val="0011238E"/>
    <w:rsid w:val="001157A4"/>
    <w:rsid w:val="0012339F"/>
    <w:rsid w:val="00171194"/>
    <w:rsid w:val="001836F1"/>
    <w:rsid w:val="001954B4"/>
    <w:rsid w:val="001A6FD2"/>
    <w:rsid w:val="001C5E32"/>
    <w:rsid w:val="001C666E"/>
    <w:rsid w:val="001C7342"/>
    <w:rsid w:val="001D31E4"/>
    <w:rsid w:val="00205E62"/>
    <w:rsid w:val="00211EAD"/>
    <w:rsid w:val="00233DD6"/>
    <w:rsid w:val="00274012"/>
    <w:rsid w:val="002A1776"/>
    <w:rsid w:val="002C21D9"/>
    <w:rsid w:val="002F7377"/>
    <w:rsid w:val="003038E2"/>
    <w:rsid w:val="003144A9"/>
    <w:rsid w:val="00332475"/>
    <w:rsid w:val="003535C9"/>
    <w:rsid w:val="00355C1C"/>
    <w:rsid w:val="00361180"/>
    <w:rsid w:val="003667DE"/>
    <w:rsid w:val="00383465"/>
    <w:rsid w:val="00393A57"/>
    <w:rsid w:val="003C180B"/>
    <w:rsid w:val="003D7D1D"/>
    <w:rsid w:val="00431F3F"/>
    <w:rsid w:val="00467051"/>
    <w:rsid w:val="004872E4"/>
    <w:rsid w:val="00487F3A"/>
    <w:rsid w:val="004C4AD0"/>
    <w:rsid w:val="004D55B0"/>
    <w:rsid w:val="00502BCA"/>
    <w:rsid w:val="0053592A"/>
    <w:rsid w:val="00576419"/>
    <w:rsid w:val="005877A2"/>
    <w:rsid w:val="005A5455"/>
    <w:rsid w:val="005B54D3"/>
    <w:rsid w:val="005B6E58"/>
    <w:rsid w:val="005F18BD"/>
    <w:rsid w:val="00622DE4"/>
    <w:rsid w:val="00630F35"/>
    <w:rsid w:val="006B4F65"/>
    <w:rsid w:val="00722F4B"/>
    <w:rsid w:val="00742C39"/>
    <w:rsid w:val="0074563B"/>
    <w:rsid w:val="007500A5"/>
    <w:rsid w:val="0078189A"/>
    <w:rsid w:val="00784699"/>
    <w:rsid w:val="00785717"/>
    <w:rsid w:val="007B44B9"/>
    <w:rsid w:val="007B49AC"/>
    <w:rsid w:val="007C0A21"/>
    <w:rsid w:val="007D5531"/>
    <w:rsid w:val="007D5C49"/>
    <w:rsid w:val="0080400F"/>
    <w:rsid w:val="0080469E"/>
    <w:rsid w:val="008114EB"/>
    <w:rsid w:val="00816D6D"/>
    <w:rsid w:val="00852EA2"/>
    <w:rsid w:val="00880B94"/>
    <w:rsid w:val="008862B2"/>
    <w:rsid w:val="008A0651"/>
    <w:rsid w:val="008A6D76"/>
    <w:rsid w:val="008A7F67"/>
    <w:rsid w:val="008C5600"/>
    <w:rsid w:val="008C699D"/>
    <w:rsid w:val="008F29C0"/>
    <w:rsid w:val="00900F1F"/>
    <w:rsid w:val="00901066"/>
    <w:rsid w:val="00921F50"/>
    <w:rsid w:val="00952290"/>
    <w:rsid w:val="00955F27"/>
    <w:rsid w:val="009B2F27"/>
    <w:rsid w:val="009B3827"/>
    <w:rsid w:val="009E5D0E"/>
    <w:rsid w:val="00A079F3"/>
    <w:rsid w:val="00A25324"/>
    <w:rsid w:val="00A3451E"/>
    <w:rsid w:val="00A37DA8"/>
    <w:rsid w:val="00A50F9A"/>
    <w:rsid w:val="00A71003"/>
    <w:rsid w:val="00A905D7"/>
    <w:rsid w:val="00A95F9A"/>
    <w:rsid w:val="00AA0436"/>
    <w:rsid w:val="00AA771E"/>
    <w:rsid w:val="00AA7DB7"/>
    <w:rsid w:val="00AE5EB0"/>
    <w:rsid w:val="00AF6FC5"/>
    <w:rsid w:val="00B070CA"/>
    <w:rsid w:val="00B07402"/>
    <w:rsid w:val="00B113F3"/>
    <w:rsid w:val="00B45C13"/>
    <w:rsid w:val="00B65236"/>
    <w:rsid w:val="00B71FE9"/>
    <w:rsid w:val="00BA632A"/>
    <w:rsid w:val="00BB0F7B"/>
    <w:rsid w:val="00BB60CA"/>
    <w:rsid w:val="00BF7BC6"/>
    <w:rsid w:val="00C07A51"/>
    <w:rsid w:val="00C1147A"/>
    <w:rsid w:val="00C357A9"/>
    <w:rsid w:val="00C412EF"/>
    <w:rsid w:val="00C45B24"/>
    <w:rsid w:val="00CA0DB1"/>
    <w:rsid w:val="00CC40B7"/>
    <w:rsid w:val="00CE176A"/>
    <w:rsid w:val="00CF10BC"/>
    <w:rsid w:val="00CF615B"/>
    <w:rsid w:val="00D17BAC"/>
    <w:rsid w:val="00D3235B"/>
    <w:rsid w:val="00D34B36"/>
    <w:rsid w:val="00D674D7"/>
    <w:rsid w:val="00D825EE"/>
    <w:rsid w:val="00DA185B"/>
    <w:rsid w:val="00DB1E38"/>
    <w:rsid w:val="00DB4C22"/>
    <w:rsid w:val="00DC470C"/>
    <w:rsid w:val="00DD3F72"/>
    <w:rsid w:val="00DF1BCF"/>
    <w:rsid w:val="00E05CB1"/>
    <w:rsid w:val="00E20086"/>
    <w:rsid w:val="00E24745"/>
    <w:rsid w:val="00E80E9A"/>
    <w:rsid w:val="00E908CC"/>
    <w:rsid w:val="00EB1965"/>
    <w:rsid w:val="00EC513A"/>
    <w:rsid w:val="00EF01ED"/>
    <w:rsid w:val="00F2060C"/>
    <w:rsid w:val="00F3670D"/>
    <w:rsid w:val="00F45E0E"/>
    <w:rsid w:val="00F7412E"/>
    <w:rsid w:val="00FC4706"/>
    <w:rsid w:val="00FD1E44"/>
    <w:rsid w:val="00FD7B49"/>
    <w:rsid w:val="00FF3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A7BC0EA"/>
  <w15:docId w15:val="{FC260669-066C-46EF-8FE5-93E7E6046E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pPr>
      <w:spacing w:after="200" w:line="276" w:lineRule="auto"/>
    </w:pPr>
    <w:rPr>
      <w:color w:val="00000A"/>
      <w:sz w:val="22"/>
      <w:szCs w:val="22"/>
    </w:rPr>
  </w:style>
  <w:style w:type="paragraph" w:styleId="Titolo1">
    <w:name w:val="heading 1"/>
    <w:basedOn w:val="Normale"/>
    <w:link w:val="Titolo1Carattere"/>
    <w:qFormat/>
    <w:rsid w:val="000776EB"/>
    <w:pPr>
      <w:keepNext/>
      <w:widowControl w:val="0"/>
      <w:spacing w:after="0" w:line="240" w:lineRule="auto"/>
      <w:jc w:val="both"/>
      <w:outlineLvl w:val="0"/>
    </w:pPr>
    <w:rPr>
      <w:rFonts w:ascii="Times New Roman" w:hAnsi="Times New Roman"/>
      <w:sz w:val="24"/>
      <w:szCs w:val="20"/>
      <w:lang w:val="x-none" w:eastAsia="x-none"/>
    </w:rPr>
  </w:style>
  <w:style w:type="paragraph" w:styleId="Titolo2">
    <w:name w:val="heading 2"/>
    <w:basedOn w:val="Normale"/>
    <w:link w:val="Titolo2Carattere"/>
    <w:uiPriority w:val="9"/>
    <w:semiHidden/>
    <w:unhideWhenUsed/>
    <w:qFormat/>
    <w:rsid w:val="00AA59C6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E24745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Titolo6">
    <w:name w:val="heading 6"/>
    <w:basedOn w:val="Normale"/>
    <w:next w:val="Normale"/>
    <w:link w:val="Titolo6Carattere"/>
    <w:uiPriority w:val="9"/>
    <w:unhideWhenUsed/>
    <w:qFormat/>
    <w:rsid w:val="00E24745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IntestazioneCarattere">
    <w:name w:val="Intestazione Carattere"/>
    <w:basedOn w:val="Carpredefinitoparagrafo"/>
    <w:link w:val="Intestazione"/>
    <w:uiPriority w:val="99"/>
    <w:qFormat/>
    <w:rsid w:val="003E60A5"/>
  </w:style>
  <w:style w:type="character" w:customStyle="1" w:styleId="PidipaginaCarattere">
    <w:name w:val="Piè di pagina Carattere"/>
    <w:basedOn w:val="Carpredefinitoparagrafo"/>
    <w:link w:val="Pidipagina"/>
    <w:uiPriority w:val="99"/>
    <w:qFormat/>
    <w:rsid w:val="003E60A5"/>
  </w:style>
  <w:style w:type="character" w:customStyle="1" w:styleId="TestofumettoCarattere">
    <w:name w:val="Testo fumetto Carattere"/>
    <w:link w:val="Testofumetto"/>
    <w:uiPriority w:val="99"/>
    <w:semiHidden/>
    <w:qFormat/>
    <w:rsid w:val="003E60A5"/>
    <w:rPr>
      <w:rFonts w:ascii="Tahoma" w:hAnsi="Tahoma" w:cs="Tahoma"/>
      <w:sz w:val="16"/>
      <w:szCs w:val="16"/>
    </w:rPr>
  </w:style>
  <w:style w:type="character" w:customStyle="1" w:styleId="CollegamentoInternet">
    <w:name w:val="Collegamento Internet"/>
    <w:uiPriority w:val="99"/>
    <w:unhideWhenUsed/>
    <w:rsid w:val="003E60A5"/>
    <w:rPr>
      <w:color w:val="0000FF"/>
      <w:u w:val="single"/>
    </w:rPr>
  </w:style>
  <w:style w:type="character" w:customStyle="1" w:styleId="Enfasi">
    <w:name w:val="Enfasi"/>
    <w:qFormat/>
    <w:rsid w:val="003E60A5"/>
    <w:rPr>
      <w:i/>
      <w:iCs/>
    </w:rPr>
  </w:style>
  <w:style w:type="character" w:customStyle="1" w:styleId="apple-converted-space">
    <w:name w:val="apple-converted-space"/>
    <w:basedOn w:val="Carpredefinitoparagrafo"/>
    <w:qFormat/>
    <w:rsid w:val="00752CA2"/>
  </w:style>
  <w:style w:type="character" w:customStyle="1" w:styleId="TestonormaleCarattere">
    <w:name w:val="Testo normale Carattere"/>
    <w:link w:val="Testonormale"/>
    <w:uiPriority w:val="99"/>
    <w:qFormat/>
    <w:rsid w:val="001A6F24"/>
    <w:rPr>
      <w:rFonts w:ascii="Calibri" w:eastAsia="Calibri" w:hAnsi="Calibri" w:cs="Times New Roman"/>
      <w:lang w:eastAsia="en-US"/>
    </w:rPr>
  </w:style>
  <w:style w:type="character" w:customStyle="1" w:styleId="MappadocumentoCarattere">
    <w:name w:val="Mappa documento Carattere"/>
    <w:link w:val="Mappadocumento"/>
    <w:uiPriority w:val="99"/>
    <w:semiHidden/>
    <w:qFormat/>
    <w:rsid w:val="00A32359"/>
    <w:rPr>
      <w:rFonts w:ascii="Tahoma" w:hAnsi="Tahoma" w:cs="Tahoma"/>
      <w:sz w:val="16"/>
      <w:szCs w:val="16"/>
    </w:rPr>
  </w:style>
  <w:style w:type="character" w:customStyle="1" w:styleId="Titolo1Carattere">
    <w:name w:val="Titolo 1 Carattere"/>
    <w:link w:val="Titolo1"/>
    <w:qFormat/>
    <w:rsid w:val="000776EB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styleId="Enfasigrassetto">
    <w:name w:val="Strong"/>
    <w:uiPriority w:val="22"/>
    <w:qFormat/>
    <w:rsid w:val="00594B31"/>
    <w:rPr>
      <w:b/>
      <w:bCs/>
    </w:rPr>
  </w:style>
  <w:style w:type="character" w:customStyle="1" w:styleId="eudoraheader">
    <w:name w:val="eudoraheader"/>
    <w:basedOn w:val="Carpredefinitoparagrafo"/>
    <w:qFormat/>
    <w:rsid w:val="00411160"/>
  </w:style>
  <w:style w:type="character" w:customStyle="1" w:styleId="Titolo2Carattere">
    <w:name w:val="Titolo 2 Carattere"/>
    <w:link w:val="Titolo2"/>
    <w:uiPriority w:val="9"/>
    <w:semiHidden/>
    <w:qFormat/>
    <w:rsid w:val="00AA59C6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eastAsia="Times New Roman" w:cs="Tahoma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eastAsia="Times New Roman" w:cs="Tahoma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eastAsia="Calibri" w:cs="Tahoma"/>
      <w:b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eastAsia="Calibri" w:cs="Tahoma"/>
      <w:b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ascii="Century Gothic" w:hAnsi="Century Gothic" w:cs="Symbol"/>
      <w:sz w:val="21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Wingdings"/>
    </w:rPr>
  </w:style>
  <w:style w:type="character" w:customStyle="1" w:styleId="ListLabel35">
    <w:name w:val="ListLabel 35"/>
    <w:qFormat/>
    <w:rPr>
      <w:rFonts w:cs="Symbol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Wingdings"/>
    </w:rPr>
  </w:style>
  <w:style w:type="character" w:customStyle="1" w:styleId="ListLabel38">
    <w:name w:val="ListLabel 38"/>
    <w:qFormat/>
    <w:rPr>
      <w:rFonts w:cs="Symbol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Wingdings"/>
    </w:rPr>
  </w:style>
  <w:style w:type="character" w:customStyle="1" w:styleId="ListLabel41">
    <w:name w:val="ListLabel 41"/>
    <w:qFormat/>
    <w:rPr>
      <w:rFonts w:ascii="Century Gothic" w:hAnsi="Century Gothic" w:cs="Symbol"/>
      <w:sz w:val="21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Wingdings"/>
    </w:rPr>
  </w:style>
  <w:style w:type="character" w:customStyle="1" w:styleId="ListLabel44">
    <w:name w:val="ListLabel 44"/>
    <w:qFormat/>
    <w:rPr>
      <w:rFonts w:cs="Symbol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Wingdings"/>
    </w:rPr>
  </w:style>
  <w:style w:type="character" w:customStyle="1" w:styleId="ListLabel47">
    <w:name w:val="ListLabel 47"/>
    <w:qFormat/>
    <w:rPr>
      <w:rFonts w:cs="Symbol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Wingdings"/>
    </w:rPr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testo">
    <w:name w:val="Body Text"/>
    <w:basedOn w:val="Normale"/>
    <w:pPr>
      <w:spacing w:after="140" w:line="288" w:lineRule="auto"/>
    </w:pPr>
  </w:style>
  <w:style w:type="paragraph" w:styleId="Elenco">
    <w:name w:val="List"/>
    <w:basedOn w:val="Corpotesto"/>
    <w:rPr>
      <w:rFonts w:cs="Arial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ice">
    <w:name w:val="Indice"/>
    <w:basedOn w:val="Normale"/>
    <w:qFormat/>
    <w:pPr>
      <w:suppressLineNumbers/>
    </w:pPr>
    <w:rPr>
      <w:rFonts w:cs="Arial"/>
    </w:rPr>
  </w:style>
  <w:style w:type="paragraph" w:styleId="Intestazione">
    <w:name w:val="header"/>
    <w:basedOn w:val="Normale"/>
    <w:link w:val="IntestazioneCarattere"/>
    <w:uiPriority w:val="99"/>
    <w:unhideWhenUsed/>
    <w:rsid w:val="003E60A5"/>
    <w:pPr>
      <w:tabs>
        <w:tab w:val="center" w:pos="4819"/>
        <w:tab w:val="right" w:pos="9638"/>
      </w:tabs>
      <w:spacing w:after="0" w:line="240" w:lineRule="auto"/>
    </w:pPr>
  </w:style>
  <w:style w:type="paragraph" w:styleId="Pidipagina">
    <w:name w:val="footer"/>
    <w:basedOn w:val="Normale"/>
    <w:link w:val="PidipaginaCarattere"/>
    <w:uiPriority w:val="99"/>
    <w:unhideWhenUsed/>
    <w:rsid w:val="003E60A5"/>
    <w:pPr>
      <w:tabs>
        <w:tab w:val="center" w:pos="4819"/>
        <w:tab w:val="right" w:pos="9638"/>
      </w:tabs>
      <w:spacing w:after="0" w:line="240" w:lineRule="auto"/>
    </w:pPr>
  </w:style>
  <w:style w:type="paragraph" w:styleId="Testofumetto">
    <w:name w:val="Balloon Text"/>
    <w:basedOn w:val="Normale"/>
    <w:link w:val="TestofumettoCarattere"/>
    <w:uiPriority w:val="99"/>
    <w:semiHidden/>
    <w:unhideWhenUsed/>
    <w:qFormat/>
    <w:rsid w:val="003E60A5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paragraph" w:styleId="NormaleWeb">
    <w:name w:val="Normal (Web)"/>
    <w:basedOn w:val="Normale"/>
    <w:uiPriority w:val="99"/>
    <w:unhideWhenUsed/>
    <w:qFormat/>
    <w:rsid w:val="003E60A5"/>
    <w:pPr>
      <w:spacing w:beforeAutospacing="1" w:afterAutospacing="1" w:line="240" w:lineRule="auto"/>
    </w:pPr>
    <w:rPr>
      <w:rFonts w:ascii="Times New Roman" w:hAnsi="Times New Roman"/>
      <w:sz w:val="24"/>
      <w:szCs w:val="24"/>
    </w:rPr>
  </w:style>
  <w:style w:type="paragraph" w:styleId="Testonormale">
    <w:name w:val="Plain Text"/>
    <w:basedOn w:val="Normale"/>
    <w:link w:val="TestonormaleCarattere"/>
    <w:uiPriority w:val="99"/>
    <w:unhideWhenUsed/>
    <w:qFormat/>
    <w:rsid w:val="001A6F24"/>
    <w:pPr>
      <w:spacing w:after="0" w:line="240" w:lineRule="auto"/>
    </w:pPr>
    <w:rPr>
      <w:rFonts w:eastAsia="Calibri"/>
      <w:sz w:val="20"/>
      <w:szCs w:val="20"/>
      <w:lang w:val="x-none" w:eastAsia="en-US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qFormat/>
    <w:rsid w:val="00A32359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paragraph" w:styleId="Nessunaspaziatura">
    <w:name w:val="No Spacing"/>
    <w:uiPriority w:val="1"/>
    <w:qFormat/>
    <w:rsid w:val="00594B31"/>
    <w:pPr>
      <w:jc w:val="both"/>
    </w:pPr>
    <w:rPr>
      <w:rFonts w:ascii="Times New Roman" w:eastAsia="Calibri" w:hAnsi="Times New Roman"/>
      <w:color w:val="00000A"/>
      <w:sz w:val="24"/>
      <w:szCs w:val="24"/>
      <w:lang w:eastAsia="en-US"/>
    </w:rPr>
  </w:style>
  <w:style w:type="paragraph" w:styleId="Paragrafoelenco">
    <w:name w:val="List Paragraph"/>
    <w:basedOn w:val="Normale"/>
    <w:link w:val="ParagrafoelencoCarattere"/>
    <w:uiPriority w:val="34"/>
    <w:qFormat/>
    <w:rsid w:val="00411160"/>
    <w:pPr>
      <w:ind w:left="720"/>
      <w:contextualSpacing/>
    </w:pPr>
    <w:rPr>
      <w:rFonts w:eastAsia="Calibri"/>
      <w:lang w:eastAsia="en-US"/>
    </w:rPr>
  </w:style>
  <w:style w:type="paragraph" w:customStyle="1" w:styleId="Default">
    <w:name w:val="Default"/>
    <w:qFormat/>
    <w:rsid w:val="007C177E"/>
    <w:rPr>
      <w:rFonts w:ascii="Tahoma" w:hAnsi="Tahoma" w:cs="Tahoma"/>
      <w:color w:val="000000"/>
      <w:sz w:val="24"/>
      <w:szCs w:val="24"/>
      <w:lang w:val="en-US" w:eastAsia="en-US"/>
    </w:rPr>
  </w:style>
  <w:style w:type="paragraph" w:customStyle="1" w:styleId="Standard">
    <w:name w:val="Standard"/>
    <w:basedOn w:val="Normale"/>
    <w:qFormat/>
    <w:rsid w:val="00E95EF4"/>
    <w:pPr>
      <w:spacing w:after="0" w:line="240" w:lineRule="auto"/>
    </w:pPr>
    <w:rPr>
      <w:rFonts w:ascii="Times New Roman" w:eastAsia="Calibri" w:hAnsi="Times New Roman"/>
      <w:sz w:val="24"/>
      <w:szCs w:val="24"/>
      <w:lang w:eastAsia="hi-IN"/>
    </w:rPr>
  </w:style>
  <w:style w:type="table" w:styleId="Grigliatabella">
    <w:name w:val="Table Grid"/>
    <w:basedOn w:val="Tabellanormale"/>
    <w:uiPriority w:val="59"/>
    <w:rsid w:val="003E60A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lagriglia1chiara-colore11">
    <w:name w:val="Tabella griglia 1 chiara - colore 11"/>
    <w:basedOn w:val="Tabellanormale"/>
    <w:uiPriority w:val="46"/>
    <w:rsid w:val="00ED13FF"/>
    <w:rPr>
      <w:sz w:val="24"/>
      <w:szCs w:val="24"/>
    </w:rPr>
    <w:tblPr>
      <w:tblStyleRowBandSize w:val="1"/>
      <w:tblStyleColBandSize w:val="1"/>
      <w:tblInd w:w="0" w:type="nil"/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</w:tblPr>
    <w:tblStylePr w:type="firstRow">
      <w:rPr>
        <w:b/>
        <w:bCs/>
      </w:rPr>
      <w:tblPr/>
      <w:tcPr>
        <w:tcBorders>
          <w:bottom w:val="single" w:sz="12" w:space="0" w:color="95B3D7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Enfasicorsivo">
    <w:name w:val="Emphasis"/>
    <w:basedOn w:val="Carpredefinitoparagrafo"/>
    <w:uiPriority w:val="20"/>
    <w:qFormat/>
    <w:rsid w:val="007B49AC"/>
    <w:rPr>
      <w:i/>
      <w:iCs/>
    </w:rPr>
  </w:style>
  <w:style w:type="character" w:styleId="Collegamentoipertestuale">
    <w:name w:val="Hyperlink"/>
    <w:basedOn w:val="Carpredefinitoparagrafo"/>
    <w:uiPriority w:val="99"/>
    <w:unhideWhenUsed/>
    <w:rsid w:val="00A50F9A"/>
    <w:rPr>
      <w:color w:val="0000FF"/>
      <w:u w:val="single"/>
    </w:rPr>
  </w:style>
  <w:style w:type="character" w:customStyle="1" w:styleId="s5">
    <w:name w:val="s5"/>
    <w:basedOn w:val="Carpredefinitoparagrafo"/>
    <w:rsid w:val="00A50F9A"/>
  </w:style>
  <w:style w:type="character" w:customStyle="1" w:styleId="s6">
    <w:name w:val="s6"/>
    <w:basedOn w:val="Carpredefinitoparagrafo"/>
    <w:rsid w:val="00A50F9A"/>
  </w:style>
  <w:style w:type="character" w:customStyle="1" w:styleId="ParagrafoelencoCarattere">
    <w:name w:val="Paragrafo elenco Carattere"/>
    <w:basedOn w:val="Carpredefinitoparagrafo"/>
    <w:link w:val="Paragrafoelenco"/>
    <w:uiPriority w:val="34"/>
    <w:rsid w:val="003144A9"/>
    <w:rPr>
      <w:rFonts w:eastAsia="Calibri"/>
      <w:color w:val="00000A"/>
      <w:sz w:val="22"/>
      <w:szCs w:val="22"/>
      <w:lang w:eastAsia="en-US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E24745"/>
    <w:rPr>
      <w:rFonts w:asciiTheme="majorHAnsi" w:eastAsiaTheme="majorEastAsia" w:hAnsiTheme="majorHAnsi" w:cstheme="majorBidi"/>
      <w:b/>
      <w:bCs/>
      <w:i/>
      <w:iCs/>
      <w:color w:val="4472C4" w:themeColor="accent1"/>
      <w:sz w:val="22"/>
      <w:szCs w:val="22"/>
    </w:rPr>
  </w:style>
  <w:style w:type="character" w:customStyle="1" w:styleId="Titolo6Carattere">
    <w:name w:val="Titolo 6 Carattere"/>
    <w:basedOn w:val="Carpredefinitoparagrafo"/>
    <w:link w:val="Titolo6"/>
    <w:uiPriority w:val="9"/>
    <w:rsid w:val="00E24745"/>
    <w:rPr>
      <w:rFonts w:asciiTheme="majorHAnsi" w:eastAsiaTheme="majorEastAsia" w:hAnsiTheme="majorHAnsi" w:cstheme="majorBidi"/>
      <w:i/>
      <w:iCs/>
      <w:color w:val="1F3763" w:themeColor="accent1" w:themeShade="7F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2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330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7957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6000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3095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9690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4112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6935291">
                                  <w:marLeft w:val="183"/>
                                  <w:marRight w:val="183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4158973">
                                      <w:marLeft w:val="-225"/>
                                      <w:marRight w:val="-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16254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653999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992665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798936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525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320469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7483096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1888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044388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988346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525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33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6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238521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541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623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9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3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5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85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99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8101265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6845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718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4989656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732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284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99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264536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521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101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9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3216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86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7489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6576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tefano.rotolo@mit.gov.i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80B62B-2F8A-4256-BE87-8F6878C979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447</Words>
  <Characters>2554</Characters>
  <Application>Microsoft Office Word</Application>
  <DocSecurity>0</DocSecurity>
  <Lines>21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isabella-2</dc:creator>
  <cp:lastModifiedBy>isabella rhode</cp:lastModifiedBy>
  <cp:revision>9</cp:revision>
  <cp:lastPrinted>2016-02-01T10:44:00Z</cp:lastPrinted>
  <dcterms:created xsi:type="dcterms:W3CDTF">2018-09-17T07:56:00Z</dcterms:created>
  <dcterms:modified xsi:type="dcterms:W3CDTF">2018-09-17T14:16:00Z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